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315" w:lineRule="atLeast"/>
        <w:jc w:val="left"/>
        <w:rPr>
          <w:rFonts w:cs="Times New Roman"/>
          <w:kern w:val="2"/>
          <w:sz w:val="30"/>
          <w:szCs w:val="30"/>
          <w:highlight w:val="none"/>
        </w:rPr>
      </w:pPr>
      <w:bookmarkStart w:id="0" w:name="_GoBack"/>
      <w:r>
        <w:rPr>
          <w:rFonts w:hint="eastAsia" w:cs="Times New Roman"/>
          <w:kern w:val="2"/>
          <w:sz w:val="30"/>
          <w:szCs w:val="30"/>
          <w:highlight w:val="none"/>
        </w:rPr>
        <w:t>投标报名表</w:t>
      </w:r>
    </w:p>
    <w:bookmarkEnd w:id="0"/>
    <w:p>
      <w:pPr>
        <w:pStyle w:val="3"/>
        <w:spacing w:before="0" w:beforeAutospacing="0" w:after="0" w:afterAutospacing="0" w:line="315" w:lineRule="atLeast"/>
        <w:rPr>
          <w:rFonts w:cs="Times New Roman"/>
          <w:kern w:val="2"/>
          <w:sz w:val="30"/>
          <w:szCs w:val="30"/>
          <w:highlight w:val="none"/>
        </w:rPr>
      </w:pPr>
      <w:r>
        <w:rPr>
          <w:rFonts w:hint="eastAsia" w:cs="Times New Roman"/>
          <w:kern w:val="2"/>
          <w:sz w:val="30"/>
          <w:szCs w:val="30"/>
          <w:highlight w:val="none"/>
        </w:rPr>
        <w:t>附件1：</w:t>
      </w:r>
    </w:p>
    <w:tbl>
      <w:tblPr>
        <w:tblStyle w:val="4"/>
        <w:tblW w:w="8522" w:type="dxa"/>
        <w:tblInd w:w="1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7"/>
        <w:gridCol w:w="3524"/>
        <w:gridCol w:w="1185"/>
        <w:gridCol w:w="16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18" w:lineRule="atLeast"/>
              <w:jc w:val="center"/>
              <w:rPr>
                <w:highlight w:val="none"/>
              </w:rPr>
            </w:pPr>
            <w:r>
              <w:rPr>
                <w:rFonts w:hint="eastAsia"/>
                <w:b/>
                <w:sz w:val="44"/>
                <w:szCs w:val="44"/>
                <w:highlight w:val="none"/>
              </w:rPr>
              <w:t>投标报名表</w:t>
            </w:r>
          </w:p>
          <w:p>
            <w:pPr>
              <w:pStyle w:val="3"/>
              <w:spacing w:before="0" w:beforeAutospacing="0" w:after="0" w:afterAutospacing="0" w:line="315" w:lineRule="atLeast"/>
              <w:jc w:val="righ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日期</w:t>
            </w:r>
            <w:r>
              <w:rPr>
                <w:rFonts w:hint="eastAsia" w:cs="微软雅黑"/>
                <w:highlight w:val="none"/>
              </w:rPr>
              <w:t xml:space="preserve">:   </w:t>
            </w:r>
            <w:r>
              <w:rPr>
                <w:rFonts w:hint="eastAsia"/>
                <w:highlight w:val="none"/>
              </w:rPr>
              <w:t>年</w:t>
            </w:r>
            <w:r>
              <w:rPr>
                <w:rFonts w:hint="eastAsia" w:cs="微软雅黑"/>
                <w:highlight w:val="none"/>
              </w:rPr>
              <w:t xml:space="preserve">  </w:t>
            </w:r>
            <w:r>
              <w:rPr>
                <w:rFonts w:hint="eastAsia"/>
                <w:highlight w:val="none"/>
              </w:rPr>
              <w:t>月</w:t>
            </w:r>
            <w:r>
              <w:rPr>
                <w:rFonts w:hint="eastAsia" w:cs="微软雅黑"/>
                <w:highlight w:val="none"/>
              </w:rPr>
              <w:t xml:space="preserve">  </w:t>
            </w:r>
            <w:r>
              <w:rPr>
                <w:rFonts w:hint="eastAsia"/>
                <w:highlight w:val="none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jc w:val="center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项目名称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eastAsia="zh-CN"/>
              </w:rPr>
              <w:t>汽车站超市经营服务项目（三次）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jc w:val="center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项目编号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jc w:val="center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投标单位名称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jc w:val="both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jc w:val="center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资质等级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jc w:val="center"/>
              <w:rPr>
                <w:rFonts w:hint="eastAsia" w:eastAsia="宋体" w:cs="Times New Roman"/>
                <w:kern w:val="2"/>
                <w:sz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jc w:val="center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投标单位地址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jc w:val="center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邮  编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jc w:val="center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投标单位联系人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jc w:val="center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电  话（手机）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jc w:val="center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电子信箱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jc w:val="center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传  真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jc w:val="center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报名截止时间</w:t>
            </w:r>
          </w:p>
        </w:tc>
        <w:tc>
          <w:tcPr>
            <w:tcW w:w="64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15" w:lineRule="atLeast"/>
              <w:rPr>
                <w:rFonts w:hint="eastAsia"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20</w:t>
            </w:r>
            <w:r>
              <w:rPr>
                <w:rFonts w:hint="eastAsia" w:cs="Times New Roman"/>
                <w:kern w:val="2"/>
                <w:sz w:val="21"/>
                <w:highlight w:val="none"/>
                <w:lang w:val="en-US" w:eastAsia="zh-CN"/>
              </w:rPr>
              <w:t>20</w:t>
            </w:r>
            <w:r>
              <w:rPr>
                <w:rFonts w:hint="eastAsia" w:cs="Times New Roman"/>
                <w:kern w:val="2"/>
                <w:sz w:val="21"/>
                <w:highlight w:val="none"/>
              </w:rPr>
              <w:t xml:space="preserve">年 </w:t>
            </w:r>
            <w:r>
              <w:rPr>
                <w:rFonts w:hint="eastAsia" w:cs="Times New Roman"/>
                <w:kern w:val="2"/>
                <w:sz w:val="21"/>
                <w:highlight w:val="none"/>
                <w:lang w:val="en-US" w:eastAsia="zh-CN"/>
              </w:rPr>
              <w:t>5</w:t>
            </w:r>
            <w:r>
              <w:rPr>
                <w:rFonts w:hint="eastAsia" w:cs="Times New Roman"/>
                <w:kern w:val="2"/>
                <w:sz w:val="21"/>
                <w:highlight w:val="none"/>
              </w:rPr>
              <w:t xml:space="preserve"> 月</w:t>
            </w:r>
            <w:r>
              <w:rPr>
                <w:rFonts w:hint="eastAsia" w:cs="Times New Roman"/>
                <w:kern w:val="2"/>
                <w:sz w:val="21"/>
                <w:highlight w:val="none"/>
                <w:lang w:val="en-US" w:eastAsia="zh-CN"/>
              </w:rPr>
              <w:t xml:space="preserve"> 28</w:t>
            </w:r>
            <w:r>
              <w:rPr>
                <w:rFonts w:hint="eastAsia" w:cs="Times New Roman"/>
                <w:kern w:val="2"/>
                <w:sz w:val="21"/>
                <w:highlight w:val="none"/>
              </w:rPr>
              <w:t>日17：</w:t>
            </w:r>
            <w:r>
              <w:rPr>
                <w:rFonts w:hint="eastAsia" w:cs="Times New Roman"/>
                <w:kern w:val="2"/>
                <w:sz w:val="21"/>
                <w:highlight w:val="none"/>
                <w:lang w:val="en-US" w:eastAsia="zh-CN"/>
              </w:rPr>
              <w:t>0</w:t>
            </w:r>
            <w:r>
              <w:rPr>
                <w:rFonts w:hint="eastAsia" w:cs="Times New Roman"/>
                <w:kern w:val="2"/>
                <w:sz w:val="21"/>
                <w:highlight w:val="no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0" w:hRule="atLeast"/>
        </w:trPr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spacing w:before="0" w:beforeAutospacing="0" w:after="0" w:afterAutospacing="0" w:line="315" w:lineRule="atLeast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 </w:t>
            </w:r>
          </w:p>
          <w:p>
            <w:pPr>
              <w:pStyle w:val="3"/>
              <w:spacing w:before="0" w:beforeAutospacing="0" w:after="0" w:afterAutospacing="0" w:line="315" w:lineRule="atLeast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备注:</w:t>
            </w:r>
          </w:p>
          <w:p>
            <w:pPr>
              <w:pStyle w:val="3"/>
              <w:spacing w:before="0" w:beforeAutospacing="0" w:after="0" w:afterAutospacing="0" w:line="315" w:lineRule="atLeast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　</w:t>
            </w:r>
          </w:p>
          <w:p>
            <w:pPr>
              <w:pStyle w:val="3"/>
              <w:spacing w:before="0" w:beforeAutospacing="0" w:after="0" w:afterAutospacing="0" w:line="315" w:lineRule="atLeast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 </w:t>
            </w:r>
          </w:p>
          <w:p>
            <w:pPr>
              <w:pStyle w:val="3"/>
              <w:spacing w:before="0" w:beforeAutospacing="0" w:after="0" w:afterAutospacing="0" w:line="315" w:lineRule="atLeast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 </w:t>
            </w:r>
          </w:p>
          <w:p>
            <w:pPr>
              <w:pStyle w:val="3"/>
              <w:spacing w:before="0" w:beforeAutospacing="0" w:after="0" w:afterAutospacing="0" w:line="315" w:lineRule="atLeast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 </w:t>
            </w:r>
          </w:p>
          <w:p>
            <w:pPr>
              <w:pStyle w:val="3"/>
              <w:spacing w:before="0" w:beforeAutospacing="0" w:after="0" w:afterAutospacing="0" w:line="315" w:lineRule="atLeast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 </w:t>
            </w:r>
          </w:p>
          <w:p>
            <w:pPr>
              <w:pStyle w:val="3"/>
              <w:spacing w:before="0" w:beforeAutospacing="0" w:after="0" w:afterAutospacing="0" w:line="315" w:lineRule="atLeast"/>
              <w:ind w:firstLine="5760"/>
              <w:rPr>
                <w:rFonts w:cs="Times New Roman"/>
                <w:kern w:val="2"/>
                <w:sz w:val="21"/>
                <w:highlight w:val="none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</w:rPr>
              <w:t> 单位盖章:</w:t>
            </w:r>
          </w:p>
        </w:tc>
      </w:tr>
    </w:tbl>
    <w:p>
      <w:r>
        <w:rPr>
          <w:rFonts w:hint="eastAsia" w:cs="Times New Roman"/>
          <w:kern w:val="2"/>
          <w:sz w:val="21"/>
          <w:highlight w:val="none"/>
        </w:rPr>
        <w:t>说明:</w:t>
      </w:r>
      <w:r>
        <w:rPr>
          <w:rFonts w:hint="eastAsia" w:cs="Times New Roman"/>
          <w:kern w:val="2"/>
          <w:sz w:val="21"/>
          <w:highlight w:val="none"/>
          <w:lang w:eastAsia="zh-CN"/>
        </w:rPr>
        <w:t>投标人</w:t>
      </w:r>
      <w:r>
        <w:rPr>
          <w:rFonts w:hint="eastAsia" w:cs="Times New Roman"/>
          <w:kern w:val="2"/>
          <w:sz w:val="21"/>
          <w:highlight w:val="none"/>
        </w:rPr>
        <w:t>在 20</w:t>
      </w:r>
      <w:r>
        <w:rPr>
          <w:rFonts w:hint="eastAsia" w:cs="Times New Roman"/>
          <w:kern w:val="2"/>
          <w:sz w:val="21"/>
          <w:highlight w:val="none"/>
          <w:lang w:val="en-US" w:eastAsia="zh-CN"/>
        </w:rPr>
        <w:t>20</w:t>
      </w:r>
      <w:r>
        <w:rPr>
          <w:rFonts w:hint="eastAsia" w:cs="Times New Roman"/>
          <w:kern w:val="2"/>
          <w:sz w:val="21"/>
          <w:highlight w:val="none"/>
        </w:rPr>
        <w:t xml:space="preserve">年 </w:t>
      </w:r>
      <w:r>
        <w:rPr>
          <w:rFonts w:hint="eastAsia" w:cs="Times New Roman"/>
          <w:kern w:val="2"/>
          <w:sz w:val="21"/>
          <w:highlight w:val="none"/>
          <w:lang w:val="en-US" w:eastAsia="zh-CN"/>
        </w:rPr>
        <w:t>5</w:t>
      </w:r>
      <w:r>
        <w:rPr>
          <w:rFonts w:hint="eastAsia" w:cs="Times New Roman"/>
          <w:kern w:val="2"/>
          <w:sz w:val="21"/>
          <w:highlight w:val="none"/>
        </w:rPr>
        <w:t xml:space="preserve"> 月</w:t>
      </w:r>
      <w:r>
        <w:rPr>
          <w:rFonts w:hint="eastAsia" w:cs="Times New Roman"/>
          <w:kern w:val="2"/>
          <w:sz w:val="21"/>
          <w:highlight w:val="none"/>
          <w:lang w:val="en-US" w:eastAsia="zh-CN"/>
        </w:rPr>
        <w:t xml:space="preserve"> 28</w:t>
      </w:r>
      <w:r>
        <w:rPr>
          <w:rFonts w:hint="eastAsia" w:cs="Times New Roman"/>
          <w:kern w:val="2"/>
          <w:sz w:val="21"/>
          <w:highlight w:val="none"/>
        </w:rPr>
        <w:t xml:space="preserve"> 日17：</w:t>
      </w:r>
      <w:r>
        <w:rPr>
          <w:rFonts w:hint="eastAsia" w:cs="Times New Roman"/>
          <w:kern w:val="2"/>
          <w:sz w:val="21"/>
          <w:highlight w:val="none"/>
          <w:lang w:val="en-US" w:eastAsia="zh-CN"/>
        </w:rPr>
        <w:t>0</w:t>
      </w:r>
      <w:r>
        <w:rPr>
          <w:rFonts w:hint="eastAsia" w:cs="Times New Roman"/>
          <w:kern w:val="2"/>
          <w:sz w:val="21"/>
          <w:highlight w:val="none"/>
        </w:rPr>
        <w:t>0前递交本“投标报名表”和要求</w:t>
      </w:r>
      <w:r>
        <w:rPr>
          <w:rFonts w:hint="eastAsia" w:cs="Times New Roman"/>
          <w:bCs/>
          <w:kern w:val="2"/>
          <w:sz w:val="21"/>
          <w:highlight w:val="none"/>
        </w:rPr>
        <w:t>的相关资格材料到项目负责人处视为报名成功。如果</w:t>
      </w:r>
      <w:r>
        <w:rPr>
          <w:rFonts w:hint="eastAsia" w:cs="Times New Roman"/>
          <w:bCs/>
          <w:kern w:val="2"/>
          <w:sz w:val="21"/>
          <w:highlight w:val="none"/>
          <w:lang w:eastAsia="zh-CN"/>
        </w:rPr>
        <w:t>投标人</w:t>
      </w:r>
      <w:r>
        <w:rPr>
          <w:rFonts w:hint="eastAsia" w:cs="Times New Roman"/>
          <w:bCs/>
          <w:kern w:val="2"/>
          <w:sz w:val="21"/>
          <w:highlight w:val="none"/>
        </w:rPr>
        <w:t>未能按时递交本表，代理机构将保留拒绝其投标的权利，同时可能导致不能及时得到相关修改澄清等信息，后果自负。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32C44"/>
    <w:rsid w:val="6003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2020-05-22T03:20:00Z</dcterms:created>
  <dc:creator>陌七七有点墨</dc:creator>
  <cp:lastModifiedBy>陌七七有点墨</cp:lastModifiedBy>
  <dcterms:modified xsi:type="dcterms:W3CDTF">2020-05-22T03:21:06Z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